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BD6" w:rsidRDefault="00F71BD6" w:rsidP="00F71BD6">
      <w:pPr>
        <w:shd w:val="clear" w:color="auto" w:fill="FFFFFF"/>
        <w:spacing w:line="322" w:lineRule="exact"/>
        <w:ind w:right="65"/>
        <w:jc w:val="right"/>
        <w:rPr>
          <w:sz w:val="28"/>
          <w:szCs w:val="28"/>
        </w:rPr>
      </w:pPr>
      <w:r>
        <w:rPr>
          <w:sz w:val="28"/>
          <w:szCs w:val="28"/>
        </w:rPr>
        <w:t xml:space="preserve">Приложение </w:t>
      </w:r>
      <w:r w:rsidR="00A34ABD">
        <w:rPr>
          <w:sz w:val="28"/>
          <w:szCs w:val="28"/>
        </w:rPr>
        <w:t>4</w:t>
      </w:r>
      <w:bookmarkStart w:id="0" w:name="_GoBack"/>
      <w:bookmarkEnd w:id="0"/>
      <w:r>
        <w:rPr>
          <w:sz w:val="28"/>
          <w:szCs w:val="28"/>
        </w:rPr>
        <w:t xml:space="preserve"> к объявлению</w:t>
      </w:r>
    </w:p>
    <w:p w:rsidR="00F71BD6" w:rsidRDefault="00F71BD6" w:rsidP="00F71BD6">
      <w:pPr>
        <w:shd w:val="clear" w:color="auto" w:fill="FFFFFF"/>
        <w:spacing w:line="322" w:lineRule="exact"/>
        <w:ind w:right="65"/>
        <w:jc w:val="right"/>
        <w:rPr>
          <w:sz w:val="28"/>
          <w:szCs w:val="28"/>
        </w:rPr>
      </w:pPr>
    </w:p>
    <w:p w:rsidR="00F71BD6" w:rsidRDefault="00F71BD6" w:rsidP="00F71BD6">
      <w:pPr>
        <w:widowControl/>
        <w:suppressAutoHyphens w:val="0"/>
        <w:spacing w:after="160" w:line="259" w:lineRule="auto"/>
        <w:jc w:val="center"/>
        <w:rPr>
          <w:rFonts w:eastAsiaTheme="minorHAnsi"/>
          <w:b/>
          <w:bCs/>
          <w:sz w:val="28"/>
          <w:szCs w:val="28"/>
          <w:lang w:eastAsia="en-US"/>
        </w:rPr>
      </w:pPr>
      <w:r>
        <w:rPr>
          <w:rFonts w:eastAsiaTheme="minorHAnsi"/>
          <w:b/>
          <w:bCs/>
          <w:sz w:val="28"/>
          <w:szCs w:val="28"/>
          <w:lang w:eastAsia="en-US"/>
        </w:rPr>
        <w:t>Гарантии, предусмотренные Федеральным законом от 27.07.2004 № 79-ФЗ</w:t>
      </w:r>
    </w:p>
    <w:p w:rsidR="00F71BD6" w:rsidRDefault="00F71BD6" w:rsidP="00F71BD6">
      <w:pPr>
        <w:widowControl/>
        <w:suppressAutoHyphens w:val="0"/>
        <w:spacing w:after="160" w:line="259" w:lineRule="auto"/>
        <w:jc w:val="center"/>
        <w:rPr>
          <w:rFonts w:eastAsiaTheme="minorHAnsi"/>
          <w:b/>
          <w:bCs/>
          <w:sz w:val="28"/>
          <w:szCs w:val="28"/>
          <w:lang w:eastAsia="en-US"/>
        </w:rPr>
      </w:pPr>
      <w:r>
        <w:rPr>
          <w:rFonts w:eastAsiaTheme="minorHAnsi"/>
          <w:b/>
          <w:bCs/>
          <w:sz w:val="28"/>
          <w:szCs w:val="28"/>
          <w:lang w:eastAsia="en-US"/>
        </w:rPr>
        <w:t>«О государственной гражданской службе Российской Федерации»</w:t>
      </w:r>
    </w:p>
    <w:p w:rsidR="00F71BD6" w:rsidRDefault="00F71BD6" w:rsidP="00F71BD6">
      <w:pPr>
        <w:suppressAutoHyphens w:val="0"/>
        <w:jc w:val="center"/>
        <w:outlineLvl w:val="0"/>
        <w:rPr>
          <w:rFonts w:eastAsiaTheme="minorEastAsia"/>
          <w:b/>
          <w:sz w:val="28"/>
          <w:szCs w:val="28"/>
          <w:lang w:eastAsia="ru-RU"/>
        </w:rPr>
      </w:pPr>
    </w:p>
    <w:p w:rsidR="00F71BD6" w:rsidRDefault="00F71BD6" w:rsidP="00F71BD6">
      <w:pPr>
        <w:suppressAutoHyphens w:val="0"/>
        <w:jc w:val="center"/>
        <w:outlineLvl w:val="0"/>
        <w:rPr>
          <w:rFonts w:eastAsiaTheme="minorEastAsia"/>
          <w:b/>
          <w:sz w:val="28"/>
          <w:szCs w:val="28"/>
          <w:lang w:eastAsia="ru-RU"/>
        </w:rPr>
      </w:pPr>
      <w:r>
        <w:rPr>
          <w:rFonts w:eastAsiaTheme="minorEastAsia"/>
          <w:b/>
          <w:sz w:val="28"/>
          <w:szCs w:val="28"/>
          <w:lang w:eastAsia="ru-RU"/>
        </w:rPr>
        <w:t>Глава 11. ГОСУДАРСТВЕННЫЕ ГАРАНТИИ НА ГРАЖДАНСКОЙ СЛУЖБЕ</w:t>
      </w:r>
    </w:p>
    <w:p w:rsidR="00F71BD6" w:rsidRDefault="00F71BD6" w:rsidP="00F71BD6">
      <w:pPr>
        <w:suppressAutoHyphens w:val="0"/>
        <w:ind w:firstLine="540"/>
        <w:jc w:val="both"/>
        <w:rPr>
          <w:rFonts w:eastAsiaTheme="minorEastAsia"/>
          <w:sz w:val="28"/>
          <w:szCs w:val="28"/>
          <w:lang w:eastAsia="ru-RU"/>
        </w:rPr>
      </w:pPr>
    </w:p>
    <w:p w:rsidR="00F71BD6" w:rsidRDefault="00F71BD6" w:rsidP="00F71BD6">
      <w:pPr>
        <w:suppressAutoHyphens w:val="0"/>
        <w:ind w:firstLine="540"/>
        <w:jc w:val="both"/>
        <w:outlineLvl w:val="1"/>
        <w:rPr>
          <w:rFonts w:eastAsiaTheme="minorEastAsia"/>
          <w:b/>
          <w:sz w:val="28"/>
          <w:szCs w:val="28"/>
          <w:lang w:eastAsia="ru-RU"/>
        </w:rPr>
      </w:pPr>
      <w:r>
        <w:rPr>
          <w:rFonts w:eastAsiaTheme="minorEastAsia"/>
          <w:b/>
          <w:sz w:val="28"/>
          <w:szCs w:val="28"/>
          <w:lang w:eastAsia="ru-RU"/>
        </w:rPr>
        <w:t>Статья 52. Основные государственные гарантии гражданских служащих</w:t>
      </w:r>
    </w:p>
    <w:p w:rsidR="00F71BD6" w:rsidRDefault="00F71BD6" w:rsidP="00F71BD6">
      <w:pPr>
        <w:suppressAutoHyphens w:val="0"/>
        <w:ind w:firstLine="540"/>
        <w:jc w:val="both"/>
        <w:rPr>
          <w:rFonts w:eastAsiaTheme="minorEastAsia"/>
          <w:sz w:val="28"/>
          <w:szCs w:val="28"/>
          <w:lang w:eastAsia="ru-RU"/>
        </w:rPr>
      </w:pPr>
    </w:p>
    <w:p w:rsidR="00F71BD6" w:rsidRPr="005779D6" w:rsidRDefault="00F71BD6" w:rsidP="00F71BD6">
      <w:pPr>
        <w:widowControl/>
        <w:suppressAutoHyphens w:val="0"/>
        <w:autoSpaceDE w:val="0"/>
        <w:autoSpaceDN w:val="0"/>
        <w:adjustRightInd w:val="0"/>
        <w:ind w:firstLine="540"/>
        <w:jc w:val="both"/>
        <w:rPr>
          <w:sz w:val="28"/>
          <w:szCs w:val="28"/>
          <w:lang w:eastAsia="ru-RU"/>
        </w:rPr>
      </w:pPr>
      <w:r>
        <w:rPr>
          <w:sz w:val="28"/>
          <w:szCs w:val="28"/>
          <w:lang w:eastAsia="ru-RU"/>
        </w:rPr>
        <w:t xml:space="preserve">1. </w:t>
      </w:r>
      <w:r w:rsidRPr="005779D6">
        <w:rPr>
          <w:sz w:val="28"/>
          <w:szCs w:val="28"/>
          <w:lang w:eastAsia="ru-RU"/>
        </w:rPr>
        <w:t xml:space="preserve">Для обеспечения правовой и социальной защищенности гражданских служащих, повышения </w:t>
      </w:r>
      <w:hyperlink r:id="rId6" w:history="1">
        <w:r w:rsidRPr="005779D6">
          <w:rPr>
            <w:sz w:val="28"/>
            <w:szCs w:val="28"/>
            <w:lang w:eastAsia="ru-RU"/>
          </w:rPr>
          <w:t>мотивации</w:t>
        </w:r>
      </w:hyperlink>
      <w:r w:rsidRPr="005779D6">
        <w:rPr>
          <w:sz w:val="28"/>
          <w:szCs w:val="28"/>
          <w:lang w:eastAsia="ru-RU"/>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2) право гражданского служащего на своевременное и в полном объеме получение денежного содержания;</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 xml:space="preserve">3) условия прохождения гражданской службы, обеспечивающие исполнение </w:t>
      </w:r>
      <w:proofErr w:type="gramStart"/>
      <w:r w:rsidRPr="005779D6">
        <w:rPr>
          <w:sz w:val="28"/>
          <w:szCs w:val="28"/>
          <w:lang w:eastAsia="ru-RU"/>
        </w:rPr>
        <w:t>должностных</w:t>
      </w:r>
      <w:proofErr w:type="gramEnd"/>
      <w:r w:rsidRPr="005779D6">
        <w:rPr>
          <w:sz w:val="28"/>
          <w:szCs w:val="28"/>
          <w:lang w:eastAsia="ru-RU"/>
        </w:rPr>
        <w:t xml:space="preserve"> обязанностей в соответствии с должностным регламентом;</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7" w:history="1">
        <w:r w:rsidRPr="005779D6">
          <w:rPr>
            <w:sz w:val="28"/>
            <w:szCs w:val="28"/>
            <w:lang w:eastAsia="ru-RU"/>
          </w:rPr>
          <w:t>законом</w:t>
        </w:r>
      </w:hyperlink>
      <w:r w:rsidRPr="005779D6">
        <w:rPr>
          <w:sz w:val="28"/>
          <w:szCs w:val="28"/>
          <w:lang w:eastAsia="ru-RU"/>
        </w:rPr>
        <w:t>;</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lastRenderedPageBreak/>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F71BD6" w:rsidRPr="00FE0813" w:rsidRDefault="00F71BD6" w:rsidP="00F71BD6">
      <w:pPr>
        <w:widowControl/>
        <w:suppressAutoHyphens w:val="0"/>
        <w:autoSpaceDE w:val="0"/>
        <w:autoSpaceDN w:val="0"/>
        <w:adjustRightInd w:val="0"/>
        <w:spacing w:before="240"/>
        <w:ind w:firstLine="540"/>
        <w:jc w:val="both"/>
        <w:rPr>
          <w:sz w:val="28"/>
          <w:szCs w:val="28"/>
          <w:lang w:eastAsia="ru-RU"/>
        </w:rPr>
      </w:pPr>
      <w:bookmarkStart w:id="1" w:name="Par15"/>
      <w:bookmarkEnd w:id="1"/>
      <w:r w:rsidRPr="005779D6">
        <w:rPr>
          <w:sz w:val="28"/>
          <w:szCs w:val="28"/>
          <w:lang w:eastAsia="ru-RU"/>
        </w:rP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bookmarkStart w:id="2" w:name="Par19"/>
      <w:bookmarkEnd w:id="2"/>
      <w:r w:rsidRPr="005779D6">
        <w:rPr>
          <w:sz w:val="28"/>
          <w:szCs w:val="28"/>
          <w:lang w:eastAsia="ru-RU"/>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8" w:history="1">
        <w:r w:rsidRPr="005779D6">
          <w:rPr>
            <w:sz w:val="28"/>
            <w:szCs w:val="28"/>
            <w:lang w:eastAsia="ru-RU"/>
          </w:rPr>
          <w:t>Порядок</w:t>
        </w:r>
      </w:hyperlink>
      <w:r w:rsidRPr="005779D6">
        <w:rPr>
          <w:sz w:val="28"/>
          <w:szCs w:val="28"/>
          <w:lang w:eastAsia="ru-RU"/>
        </w:rPr>
        <w:t xml:space="preserve"> и условия обеспечения федеральных гражданских служащих служебными жилыми помещениями, а также порядок и </w:t>
      </w:r>
      <w:hyperlink r:id="rId9" w:history="1">
        <w:r w:rsidRPr="005779D6">
          <w:rPr>
            <w:sz w:val="28"/>
            <w:szCs w:val="28"/>
            <w:lang w:eastAsia="ru-RU"/>
          </w:rPr>
          <w:t>размеры</w:t>
        </w:r>
      </w:hyperlink>
      <w:r w:rsidRPr="005779D6">
        <w:rPr>
          <w:sz w:val="28"/>
          <w:szCs w:val="28"/>
          <w:lang w:eastAsia="ru-RU"/>
        </w:rPr>
        <w:t xml:space="preserve"> возмещения федеральным гражданским служащим расходов на </w:t>
      </w:r>
      <w:r w:rsidRPr="005779D6">
        <w:rPr>
          <w:sz w:val="28"/>
          <w:szCs w:val="28"/>
          <w:lang w:eastAsia="ru-RU"/>
        </w:rPr>
        <w:lastRenderedPageBreak/>
        <w:t>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10" w:history="1">
        <w:r w:rsidRPr="005779D6">
          <w:rPr>
            <w:sz w:val="28"/>
            <w:szCs w:val="28"/>
            <w:lang w:eastAsia="ru-RU"/>
          </w:rPr>
          <w:t>законом</w:t>
        </w:r>
      </w:hyperlink>
      <w:r w:rsidRPr="005779D6">
        <w:rPr>
          <w:sz w:val="28"/>
          <w:szCs w:val="28"/>
          <w:lang w:eastAsia="ru-RU"/>
        </w:rPr>
        <w:t>;</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ar15" w:history="1">
        <w:r w:rsidRPr="005779D6">
          <w:rPr>
            <w:sz w:val="28"/>
            <w:szCs w:val="28"/>
            <w:lang w:eastAsia="ru-RU"/>
          </w:rPr>
          <w:t>пунктами 9.1</w:t>
        </w:r>
      </w:hyperlink>
      <w:r w:rsidRPr="005779D6">
        <w:rPr>
          <w:sz w:val="28"/>
          <w:szCs w:val="28"/>
          <w:lang w:eastAsia="ru-RU"/>
        </w:rPr>
        <w:t xml:space="preserve"> и </w:t>
      </w:r>
      <w:hyperlink w:anchor="Par19" w:history="1">
        <w:r w:rsidRPr="005779D6">
          <w:rPr>
            <w:sz w:val="28"/>
            <w:szCs w:val="28"/>
            <w:lang w:eastAsia="ru-RU"/>
          </w:rPr>
          <w:t>9.2 части 1</w:t>
        </w:r>
      </w:hyperlink>
      <w:r w:rsidRPr="005779D6">
        <w:rPr>
          <w:sz w:val="28"/>
          <w:szCs w:val="28"/>
          <w:lang w:eastAsia="ru-RU"/>
        </w:rPr>
        <w:t xml:space="preserve"> настоящей статьи, могут предоставляться иные гарантии.</w:t>
      </w:r>
    </w:p>
    <w:p w:rsidR="00F71BD6" w:rsidRPr="005779D6" w:rsidRDefault="00F71BD6" w:rsidP="00F71BD6">
      <w:pPr>
        <w:widowControl/>
        <w:suppressAutoHyphens w:val="0"/>
        <w:autoSpaceDE w:val="0"/>
        <w:autoSpaceDN w:val="0"/>
        <w:adjustRightInd w:val="0"/>
        <w:spacing w:before="240"/>
        <w:ind w:firstLine="540"/>
        <w:jc w:val="both"/>
        <w:rPr>
          <w:sz w:val="28"/>
          <w:szCs w:val="28"/>
          <w:lang w:eastAsia="ru-RU"/>
        </w:rPr>
      </w:pPr>
      <w:r w:rsidRPr="005779D6">
        <w:rPr>
          <w:sz w:val="28"/>
          <w:szCs w:val="28"/>
          <w:lang w:eastAsia="ru-RU"/>
        </w:rP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F71BD6" w:rsidRPr="005779D6" w:rsidRDefault="00F71BD6" w:rsidP="00F71BD6">
      <w:pPr>
        <w:widowControl/>
        <w:suppressAutoHyphens w:val="0"/>
        <w:autoSpaceDE w:val="0"/>
        <w:autoSpaceDN w:val="0"/>
        <w:adjustRightInd w:val="0"/>
        <w:ind w:firstLine="540"/>
        <w:jc w:val="both"/>
        <w:rPr>
          <w:sz w:val="28"/>
          <w:szCs w:val="28"/>
          <w:lang w:eastAsia="ru-RU"/>
        </w:rPr>
      </w:pPr>
      <w:r w:rsidRPr="005779D6">
        <w:rPr>
          <w:sz w:val="28"/>
          <w:szCs w:val="28"/>
          <w:lang w:eastAsia="ru-RU"/>
        </w:rPr>
        <w:t>3. Гражданским служащим предоставляются также иные государственные гарантии, установленные федеральными законами.</w:t>
      </w:r>
    </w:p>
    <w:p w:rsidR="00F71BD6" w:rsidRPr="005779D6" w:rsidRDefault="00F71BD6" w:rsidP="00F71BD6">
      <w:pPr>
        <w:widowControl/>
        <w:suppressAutoHyphens w:val="0"/>
        <w:autoSpaceDE w:val="0"/>
        <w:autoSpaceDN w:val="0"/>
        <w:adjustRightInd w:val="0"/>
        <w:ind w:firstLine="540"/>
        <w:jc w:val="both"/>
        <w:outlineLvl w:val="0"/>
        <w:rPr>
          <w:sz w:val="28"/>
          <w:szCs w:val="28"/>
          <w:lang w:eastAsia="ru-RU"/>
        </w:rPr>
      </w:pPr>
    </w:p>
    <w:p w:rsidR="00F71BD6" w:rsidRDefault="00F71BD6" w:rsidP="00F71BD6">
      <w:pPr>
        <w:widowControl/>
        <w:suppressAutoHyphens w:val="0"/>
        <w:autoSpaceDE w:val="0"/>
        <w:autoSpaceDN w:val="0"/>
        <w:adjustRightInd w:val="0"/>
        <w:ind w:firstLine="540"/>
        <w:jc w:val="both"/>
        <w:outlineLvl w:val="0"/>
        <w:rPr>
          <w:b/>
          <w:bCs/>
          <w:sz w:val="28"/>
          <w:szCs w:val="28"/>
          <w:lang w:eastAsia="ru-RU"/>
        </w:rPr>
      </w:pPr>
      <w:r>
        <w:rPr>
          <w:b/>
          <w:bCs/>
          <w:sz w:val="28"/>
          <w:szCs w:val="28"/>
          <w:lang w:eastAsia="ru-RU"/>
        </w:rPr>
        <w:t>Статья 53. Дополнительные государственные гарантии гражданских служащих</w:t>
      </w:r>
    </w:p>
    <w:p w:rsidR="00F71BD6" w:rsidRDefault="00F71BD6" w:rsidP="00F71BD6">
      <w:pPr>
        <w:widowControl/>
        <w:suppressAutoHyphens w:val="0"/>
        <w:autoSpaceDE w:val="0"/>
        <w:autoSpaceDN w:val="0"/>
        <w:adjustRightInd w:val="0"/>
        <w:ind w:firstLine="540"/>
        <w:jc w:val="both"/>
        <w:rPr>
          <w:sz w:val="28"/>
          <w:szCs w:val="28"/>
          <w:lang w:eastAsia="ru-RU"/>
        </w:rPr>
      </w:pPr>
    </w:p>
    <w:p w:rsidR="00F71BD6" w:rsidRPr="00DC3A7E" w:rsidRDefault="00F71BD6" w:rsidP="00F71BD6">
      <w:pPr>
        <w:widowControl/>
        <w:suppressAutoHyphens w:val="0"/>
        <w:autoSpaceDE w:val="0"/>
        <w:autoSpaceDN w:val="0"/>
        <w:adjustRightInd w:val="0"/>
        <w:ind w:firstLine="540"/>
        <w:jc w:val="both"/>
        <w:rPr>
          <w:sz w:val="28"/>
          <w:szCs w:val="28"/>
          <w:lang w:eastAsia="ru-RU"/>
        </w:rPr>
      </w:pPr>
      <w:r w:rsidRPr="00DC3A7E">
        <w:rPr>
          <w:sz w:val="28"/>
          <w:szCs w:val="28"/>
          <w:lang w:eastAsia="ru-RU"/>
        </w:rP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lastRenderedPageBreak/>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11" w:history="1">
        <w:r w:rsidRPr="00DC3A7E">
          <w:rPr>
            <w:sz w:val="28"/>
            <w:szCs w:val="28"/>
            <w:lang w:eastAsia="ru-RU"/>
          </w:rPr>
          <w:t>актами</w:t>
        </w:r>
      </w:hyperlink>
      <w:r w:rsidRPr="00DC3A7E">
        <w:rPr>
          <w:sz w:val="28"/>
          <w:szCs w:val="28"/>
          <w:lang w:eastAsia="ru-RU"/>
        </w:rPr>
        <w:t xml:space="preserve"> Российской Федерации и нормативными правовыми актами субъекта Российской Федерации;</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r:id="rId12" w:history="1">
        <w:r w:rsidRPr="00DC3A7E">
          <w:rPr>
            <w:sz w:val="28"/>
            <w:szCs w:val="28"/>
            <w:lang w:eastAsia="ru-RU"/>
          </w:rPr>
          <w:t>статьей 31</w:t>
        </w:r>
      </w:hyperlink>
      <w:r w:rsidRPr="00DC3A7E">
        <w:rPr>
          <w:sz w:val="28"/>
          <w:szCs w:val="28"/>
          <w:lang w:eastAsia="ru-RU"/>
        </w:rPr>
        <w:t xml:space="preserve"> настоящего Федерального закона;</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13" w:history="1">
        <w:r w:rsidRPr="00DC3A7E">
          <w:rPr>
            <w:sz w:val="28"/>
            <w:szCs w:val="28"/>
            <w:lang w:eastAsia="ru-RU"/>
          </w:rPr>
          <w:t>постановлением</w:t>
        </w:r>
      </w:hyperlink>
      <w:r w:rsidRPr="00DC3A7E">
        <w:rPr>
          <w:sz w:val="28"/>
          <w:szCs w:val="28"/>
          <w:lang w:eastAsia="ru-RU"/>
        </w:rPr>
        <w:t xml:space="preserve"> Правительства Российской Федерации и нормативным правовым актом субъекта Российской Федерации;</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t xml:space="preserve">4.1) гарантии, предусмотренные </w:t>
      </w:r>
      <w:hyperlink w:anchor="Par46" w:history="1">
        <w:r w:rsidRPr="00DC3A7E">
          <w:rPr>
            <w:sz w:val="28"/>
            <w:szCs w:val="28"/>
            <w:lang w:eastAsia="ru-RU"/>
          </w:rPr>
          <w:t>статьей 53.1</w:t>
        </w:r>
      </w:hyperlink>
      <w:r w:rsidRPr="00DC3A7E">
        <w:rPr>
          <w:sz w:val="28"/>
          <w:szCs w:val="28"/>
          <w:lang w:eastAsia="ru-RU"/>
        </w:rP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1BD6" w:rsidRPr="00DC3A7E" w:rsidRDefault="00F71BD6" w:rsidP="00F71BD6">
      <w:pPr>
        <w:widowControl/>
        <w:suppressAutoHyphens w:val="0"/>
        <w:autoSpaceDE w:val="0"/>
        <w:autoSpaceDN w:val="0"/>
        <w:adjustRightInd w:val="0"/>
        <w:spacing w:before="280"/>
        <w:ind w:firstLine="540"/>
        <w:jc w:val="both"/>
        <w:rPr>
          <w:sz w:val="28"/>
          <w:szCs w:val="28"/>
          <w:lang w:eastAsia="ru-RU"/>
        </w:rPr>
      </w:pPr>
      <w:r w:rsidRPr="00DC3A7E">
        <w:rPr>
          <w:sz w:val="28"/>
          <w:szCs w:val="28"/>
          <w:lang w:eastAsia="ru-RU"/>
        </w:rPr>
        <w:t>5) иные государственные гарантии.</w:t>
      </w:r>
    </w:p>
    <w:p w:rsidR="00F71BD6" w:rsidRDefault="00F71BD6" w:rsidP="00F71BD6">
      <w:pPr>
        <w:widowControl/>
        <w:suppressAutoHyphens w:val="0"/>
        <w:autoSpaceDE w:val="0"/>
        <w:autoSpaceDN w:val="0"/>
        <w:adjustRightInd w:val="0"/>
        <w:spacing w:before="360"/>
        <w:ind w:firstLine="540"/>
        <w:jc w:val="both"/>
        <w:outlineLvl w:val="0"/>
        <w:rPr>
          <w:b/>
          <w:bCs/>
          <w:sz w:val="28"/>
          <w:szCs w:val="28"/>
          <w:lang w:eastAsia="ru-RU"/>
        </w:rPr>
      </w:pPr>
      <w:bookmarkStart w:id="3" w:name="Par46"/>
      <w:bookmarkEnd w:id="3"/>
      <w:r>
        <w:rPr>
          <w:b/>
          <w:bCs/>
          <w:sz w:val="28"/>
          <w:szCs w:val="28"/>
          <w:lang w:eastAsia="ru-RU"/>
        </w:rP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1BD6" w:rsidRDefault="00F71BD6" w:rsidP="00F71BD6">
      <w:pPr>
        <w:widowControl/>
        <w:suppressAutoHyphens w:val="0"/>
        <w:autoSpaceDE w:val="0"/>
        <w:autoSpaceDN w:val="0"/>
        <w:adjustRightInd w:val="0"/>
        <w:ind w:firstLine="540"/>
        <w:jc w:val="both"/>
        <w:rPr>
          <w:sz w:val="28"/>
          <w:szCs w:val="28"/>
          <w:lang w:eastAsia="ru-RU"/>
        </w:rPr>
      </w:pPr>
    </w:p>
    <w:p w:rsidR="00F71BD6" w:rsidRPr="00D02F3C" w:rsidRDefault="00F71BD6" w:rsidP="00F71BD6">
      <w:pPr>
        <w:widowControl/>
        <w:suppressAutoHyphens w:val="0"/>
        <w:autoSpaceDE w:val="0"/>
        <w:autoSpaceDN w:val="0"/>
        <w:adjustRightInd w:val="0"/>
        <w:ind w:firstLine="540"/>
        <w:jc w:val="both"/>
        <w:rPr>
          <w:sz w:val="28"/>
          <w:szCs w:val="28"/>
          <w:lang w:eastAsia="ru-RU"/>
        </w:rPr>
      </w:pPr>
      <w:r>
        <w:rPr>
          <w:sz w:val="28"/>
          <w:szCs w:val="28"/>
          <w:lang w:eastAsia="ru-RU"/>
        </w:rPr>
        <w:t>1</w:t>
      </w:r>
      <w:r w:rsidRPr="00D02F3C">
        <w:rPr>
          <w:sz w:val="28"/>
          <w:szCs w:val="28"/>
          <w:lang w:eastAsia="ru-RU"/>
        </w:rPr>
        <w:t xml:space="preserve">. Гражданским служащим, призванным на военную службу по мобилизации или заключившим в соответствии с </w:t>
      </w:r>
      <w:hyperlink r:id="rId14" w:history="1">
        <w:r w:rsidRPr="00D02F3C">
          <w:rPr>
            <w:sz w:val="28"/>
            <w:szCs w:val="28"/>
            <w:lang w:eastAsia="ru-RU"/>
          </w:rPr>
          <w:t>пунктом 7 статьи 38</w:t>
        </w:r>
      </w:hyperlink>
      <w:r w:rsidRPr="00D02F3C">
        <w:rPr>
          <w:sz w:val="28"/>
          <w:szCs w:val="28"/>
          <w:lang w:eastAsia="ru-RU"/>
        </w:rPr>
        <w:t xml:space="preserve"> Федерального закона от 28 марта 1998 года №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r w:rsidRPr="00D02F3C">
        <w:rPr>
          <w:sz w:val="28"/>
          <w:szCs w:val="28"/>
          <w:lang w:eastAsia="ru-RU"/>
        </w:rPr>
        <w:lastRenderedPageBreak/>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15" w:history="1">
        <w:r w:rsidRPr="00D02F3C">
          <w:rPr>
            <w:sz w:val="28"/>
            <w:szCs w:val="28"/>
            <w:lang w:eastAsia="ru-RU"/>
          </w:rPr>
          <w:t>законом</w:t>
        </w:r>
      </w:hyperlink>
      <w:r w:rsidRPr="00D02F3C">
        <w:rPr>
          <w:sz w:val="28"/>
          <w:szCs w:val="28"/>
          <w:lang w:eastAsia="ru-RU"/>
        </w:rPr>
        <w:t xml:space="preserve"> «О системе государственной службы Российской Федерации».</w:t>
      </w:r>
    </w:p>
    <w:p w:rsidR="00F71BD6" w:rsidRPr="00D02F3C" w:rsidRDefault="00F71BD6" w:rsidP="00F71BD6">
      <w:pPr>
        <w:widowControl/>
        <w:suppressAutoHyphens w:val="0"/>
        <w:autoSpaceDE w:val="0"/>
        <w:autoSpaceDN w:val="0"/>
        <w:adjustRightInd w:val="0"/>
        <w:spacing w:before="360"/>
        <w:ind w:firstLine="540"/>
        <w:jc w:val="both"/>
        <w:rPr>
          <w:sz w:val="28"/>
          <w:szCs w:val="28"/>
          <w:lang w:eastAsia="ru-RU"/>
        </w:rPr>
      </w:pPr>
      <w:r w:rsidRPr="00D02F3C">
        <w:rPr>
          <w:sz w:val="28"/>
          <w:szCs w:val="28"/>
          <w:lang w:eastAsia="ru-RU"/>
        </w:rP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bookmarkStart w:id="4" w:name="Par58"/>
      <w:bookmarkEnd w:id="4"/>
      <w:r w:rsidRPr="00D02F3C">
        <w:rPr>
          <w:sz w:val="28"/>
          <w:szCs w:val="28"/>
          <w:lang w:eastAsia="ru-RU"/>
        </w:rP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r w:rsidRPr="00D02F3C">
        <w:rPr>
          <w:sz w:val="28"/>
          <w:szCs w:val="28"/>
          <w:lang w:eastAsia="ru-RU"/>
        </w:rPr>
        <w:t xml:space="preserve">2.2. Срочный служебный контракт, течение срока действия которого было приостановлено в случае, предусмотренном </w:t>
      </w:r>
      <w:hyperlink w:anchor="Par58" w:history="1">
        <w:r w:rsidRPr="00D02F3C">
          <w:rPr>
            <w:sz w:val="28"/>
            <w:szCs w:val="28"/>
            <w:lang w:eastAsia="ru-RU"/>
          </w:rPr>
          <w:t>частью 2.1</w:t>
        </w:r>
      </w:hyperlink>
      <w:r w:rsidRPr="00D02F3C">
        <w:rPr>
          <w:sz w:val="28"/>
          <w:szCs w:val="28"/>
          <w:lang w:eastAsia="ru-RU"/>
        </w:rP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r:id="rId16" w:history="1">
        <w:r w:rsidRPr="00D02F3C">
          <w:rPr>
            <w:sz w:val="28"/>
            <w:szCs w:val="28"/>
            <w:lang w:eastAsia="ru-RU"/>
          </w:rPr>
          <w:t>статьей 25.1</w:t>
        </w:r>
      </w:hyperlink>
      <w:r w:rsidRPr="00D02F3C">
        <w:rPr>
          <w:sz w:val="28"/>
          <w:szCs w:val="28"/>
          <w:lang w:eastAsia="ru-RU"/>
        </w:rP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r:id="rId17" w:history="1">
        <w:r w:rsidRPr="00D02F3C">
          <w:rPr>
            <w:sz w:val="28"/>
            <w:szCs w:val="28"/>
            <w:lang w:eastAsia="ru-RU"/>
          </w:rPr>
          <w:t>статьей 25.1</w:t>
        </w:r>
      </w:hyperlink>
      <w:r w:rsidRPr="00D02F3C">
        <w:rPr>
          <w:sz w:val="28"/>
          <w:szCs w:val="28"/>
          <w:lang w:eastAsia="ru-RU"/>
        </w:rPr>
        <w:t xml:space="preserve"> настоящего Федерального закона, за исключением гражданского </w:t>
      </w:r>
      <w:r w:rsidRPr="00D02F3C">
        <w:rPr>
          <w:sz w:val="28"/>
          <w:szCs w:val="28"/>
          <w:lang w:eastAsia="ru-RU"/>
        </w:rPr>
        <w:lastRenderedPageBreak/>
        <w:t xml:space="preserve">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r:id="rId18" w:history="1">
        <w:r w:rsidRPr="00D02F3C">
          <w:rPr>
            <w:sz w:val="28"/>
            <w:szCs w:val="28"/>
            <w:lang w:eastAsia="ru-RU"/>
          </w:rPr>
          <w:t>статьей 25.1</w:t>
        </w:r>
      </w:hyperlink>
      <w:r w:rsidRPr="00D02F3C">
        <w:rPr>
          <w:sz w:val="28"/>
          <w:szCs w:val="28"/>
          <w:lang w:eastAsia="ru-RU"/>
        </w:rPr>
        <w:t xml:space="preserve"> настоящего Федерального закона, срок действия срочного служебного контракта такого гражданского служащего не возобновляется.</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r w:rsidRPr="00D02F3C">
        <w:rPr>
          <w:sz w:val="28"/>
          <w:szCs w:val="28"/>
          <w:lang w:eastAsia="ru-RU"/>
        </w:rP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r w:rsidRPr="00D02F3C">
        <w:rPr>
          <w:sz w:val="28"/>
          <w:szCs w:val="28"/>
          <w:lang w:eastAsia="ru-RU"/>
        </w:rP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F71BD6" w:rsidRPr="00D02F3C" w:rsidRDefault="00F71BD6" w:rsidP="00F71BD6">
      <w:pPr>
        <w:widowControl/>
        <w:suppressAutoHyphens w:val="0"/>
        <w:autoSpaceDE w:val="0"/>
        <w:autoSpaceDN w:val="0"/>
        <w:adjustRightInd w:val="0"/>
        <w:spacing w:before="280"/>
        <w:ind w:firstLine="540"/>
        <w:jc w:val="both"/>
        <w:rPr>
          <w:sz w:val="28"/>
          <w:szCs w:val="28"/>
          <w:lang w:eastAsia="ru-RU"/>
        </w:rPr>
      </w:pPr>
      <w:r w:rsidRPr="00D02F3C">
        <w:rPr>
          <w:sz w:val="28"/>
          <w:szCs w:val="28"/>
          <w:lang w:eastAsia="ru-RU"/>
        </w:rPr>
        <w:t xml:space="preserve">5. К правоотношениям, не урегулированным настоящей статьей, применяются положения трудового </w:t>
      </w:r>
      <w:hyperlink r:id="rId19" w:history="1">
        <w:r w:rsidRPr="00D02F3C">
          <w:rPr>
            <w:sz w:val="28"/>
            <w:szCs w:val="28"/>
            <w:lang w:eastAsia="ru-RU"/>
          </w:rPr>
          <w:t>законодательства</w:t>
        </w:r>
      </w:hyperlink>
      <w:r w:rsidRPr="00D02F3C">
        <w:rPr>
          <w:sz w:val="28"/>
          <w:szCs w:val="28"/>
          <w:lang w:eastAsia="ru-RU"/>
        </w:rPr>
        <w:t>.</w:t>
      </w:r>
    </w:p>
    <w:p w:rsidR="00F71BD6" w:rsidRDefault="00F71BD6" w:rsidP="00F71BD6">
      <w:pPr>
        <w:widowControl/>
        <w:suppressAutoHyphens w:val="0"/>
        <w:autoSpaceDE w:val="0"/>
        <w:autoSpaceDN w:val="0"/>
        <w:adjustRightInd w:val="0"/>
        <w:jc w:val="both"/>
        <w:rPr>
          <w:sz w:val="28"/>
          <w:szCs w:val="28"/>
          <w:lang w:eastAsia="ru-RU"/>
        </w:rPr>
      </w:pPr>
    </w:p>
    <w:p w:rsidR="00F71BD6" w:rsidRDefault="00F71BD6" w:rsidP="00F71BD6">
      <w:pPr>
        <w:widowControl/>
        <w:suppressAutoHyphens w:val="0"/>
        <w:spacing w:after="160" w:line="259" w:lineRule="auto"/>
        <w:jc w:val="center"/>
        <w:rPr>
          <w:rFonts w:eastAsiaTheme="minorHAnsi"/>
          <w:b/>
          <w:bCs/>
          <w:sz w:val="28"/>
          <w:szCs w:val="28"/>
          <w:lang w:eastAsia="en-US"/>
        </w:rPr>
      </w:pPr>
      <w:r>
        <w:rPr>
          <w:rFonts w:eastAsiaTheme="minorHAnsi"/>
          <w:b/>
          <w:bCs/>
          <w:sz w:val="28"/>
          <w:szCs w:val="28"/>
          <w:lang w:eastAsia="en-US"/>
        </w:rPr>
        <w:t>Гарантии, предусмотренные Законом Брянской области от 16.06.2005</w:t>
      </w:r>
    </w:p>
    <w:p w:rsidR="00F71BD6" w:rsidRDefault="00F71BD6" w:rsidP="00F71BD6">
      <w:pPr>
        <w:widowControl/>
        <w:suppressAutoHyphens w:val="0"/>
        <w:spacing w:after="160" w:line="259" w:lineRule="auto"/>
        <w:jc w:val="center"/>
        <w:rPr>
          <w:rFonts w:eastAsiaTheme="minorHAnsi"/>
          <w:b/>
          <w:bCs/>
          <w:sz w:val="28"/>
          <w:szCs w:val="28"/>
          <w:lang w:eastAsia="en-US"/>
        </w:rPr>
      </w:pPr>
      <w:r>
        <w:rPr>
          <w:rFonts w:eastAsiaTheme="minorHAnsi"/>
          <w:b/>
          <w:bCs/>
          <w:sz w:val="28"/>
          <w:szCs w:val="28"/>
          <w:lang w:eastAsia="en-US"/>
        </w:rPr>
        <w:t>№ 46-З «О государственной гражданской службе Брянской области»</w:t>
      </w:r>
    </w:p>
    <w:p w:rsidR="00F71BD6" w:rsidRDefault="00F71BD6" w:rsidP="00F71BD6">
      <w:pPr>
        <w:widowControl/>
        <w:suppressAutoHyphens w:val="0"/>
        <w:spacing w:after="160" w:line="259" w:lineRule="auto"/>
        <w:rPr>
          <w:rFonts w:eastAsiaTheme="minorHAnsi"/>
          <w:sz w:val="28"/>
          <w:szCs w:val="28"/>
          <w:lang w:eastAsia="en-US"/>
        </w:rPr>
      </w:pPr>
    </w:p>
    <w:p w:rsidR="00F71BD6" w:rsidRDefault="00F71BD6" w:rsidP="00F71BD6">
      <w:pPr>
        <w:widowControl/>
        <w:suppressAutoHyphens w:val="0"/>
        <w:spacing w:after="160" w:line="259" w:lineRule="auto"/>
        <w:jc w:val="center"/>
        <w:rPr>
          <w:rFonts w:eastAsiaTheme="minorHAnsi"/>
          <w:b/>
          <w:bCs/>
          <w:sz w:val="28"/>
          <w:szCs w:val="28"/>
          <w:lang w:eastAsia="en-US"/>
        </w:rPr>
      </w:pPr>
      <w:r>
        <w:rPr>
          <w:rFonts w:eastAsiaTheme="minorHAnsi"/>
          <w:b/>
          <w:bCs/>
          <w:sz w:val="28"/>
          <w:szCs w:val="28"/>
          <w:lang w:eastAsia="en-US"/>
        </w:rPr>
        <w:t>Глава III. ГОСУДАРСТВЕННЫЕ ГАРАНТИИ НА ГРАЖДАНСКОЙ СЛУЖБЕ</w:t>
      </w:r>
    </w:p>
    <w:p w:rsidR="00F71BD6" w:rsidRDefault="00F71BD6" w:rsidP="00F71BD6">
      <w:pPr>
        <w:suppressAutoHyphens w:val="0"/>
        <w:ind w:firstLine="540"/>
        <w:jc w:val="both"/>
        <w:outlineLvl w:val="2"/>
        <w:rPr>
          <w:rFonts w:eastAsiaTheme="minorEastAsia"/>
          <w:b/>
          <w:sz w:val="28"/>
          <w:szCs w:val="28"/>
          <w:lang w:eastAsia="ru-RU"/>
        </w:rPr>
      </w:pPr>
      <w:r>
        <w:rPr>
          <w:rFonts w:eastAsiaTheme="minorEastAsia"/>
          <w:b/>
          <w:sz w:val="28"/>
          <w:szCs w:val="28"/>
          <w:lang w:eastAsia="ru-RU"/>
        </w:rPr>
        <w:t>Статья 13. Основные государственные гарантии гражданских служащих</w:t>
      </w:r>
    </w:p>
    <w:p w:rsidR="00F71BD6" w:rsidRDefault="00F71BD6" w:rsidP="00F71BD6">
      <w:pPr>
        <w:suppressAutoHyphens w:val="0"/>
        <w:ind w:firstLine="540"/>
        <w:jc w:val="both"/>
        <w:rPr>
          <w:rFonts w:eastAsiaTheme="minorEastAsia"/>
          <w:sz w:val="28"/>
          <w:szCs w:val="28"/>
          <w:lang w:eastAsia="ru-RU"/>
        </w:rPr>
      </w:pPr>
    </w:p>
    <w:p w:rsidR="00F71BD6" w:rsidRPr="00640FFA" w:rsidRDefault="00F71BD6" w:rsidP="00F71BD6">
      <w:pPr>
        <w:suppressAutoHyphens w:val="0"/>
        <w:spacing w:before="240"/>
        <w:ind w:firstLine="540"/>
        <w:jc w:val="both"/>
        <w:rPr>
          <w:sz w:val="28"/>
          <w:szCs w:val="28"/>
          <w:lang w:eastAsia="ru-RU"/>
        </w:rPr>
      </w:pPr>
      <w:r w:rsidRPr="00640FFA">
        <w:rPr>
          <w:sz w:val="28"/>
          <w:szCs w:val="28"/>
          <w:lang w:eastAsia="ru-RU"/>
        </w:rPr>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федеральными законами, гражданским служащим гарантируются:</w:t>
      </w:r>
    </w:p>
    <w:p w:rsidR="00F71BD6" w:rsidRPr="00640FFA" w:rsidRDefault="00F71BD6" w:rsidP="00F71BD6">
      <w:pPr>
        <w:suppressAutoHyphens w:val="0"/>
        <w:spacing w:before="240"/>
        <w:ind w:firstLine="540"/>
        <w:jc w:val="both"/>
        <w:rPr>
          <w:sz w:val="28"/>
          <w:szCs w:val="28"/>
          <w:lang w:eastAsia="ru-RU"/>
        </w:rPr>
      </w:pPr>
      <w:proofErr w:type="gramStart"/>
      <w:r w:rsidRPr="00640FFA">
        <w:rPr>
          <w:sz w:val="28"/>
          <w:szCs w:val="28"/>
          <w:lang w:eastAsia="ru-RU"/>
        </w:rPr>
        <w:t>а</w:t>
      </w:r>
      <w:proofErr w:type="gramEnd"/>
      <w:r w:rsidRPr="00640FFA">
        <w:rPr>
          <w:sz w:val="28"/>
          <w:szCs w:val="28"/>
          <w:lang w:eastAsia="ru-RU"/>
        </w:rPr>
        <w:t>) выплаты по обязательному государственному страхованию в случаях, порядке и размерах, установленных законом Брянской области;</w:t>
      </w:r>
    </w:p>
    <w:p w:rsidR="00F71BD6" w:rsidRPr="00640FFA" w:rsidRDefault="00F71BD6" w:rsidP="00F71BD6">
      <w:pPr>
        <w:suppressAutoHyphens w:val="0"/>
        <w:spacing w:before="240"/>
        <w:ind w:firstLine="540"/>
        <w:jc w:val="both"/>
        <w:rPr>
          <w:sz w:val="28"/>
          <w:szCs w:val="28"/>
          <w:lang w:eastAsia="ru-RU"/>
        </w:rPr>
      </w:pPr>
      <w:proofErr w:type="gramStart"/>
      <w:r w:rsidRPr="00640FFA">
        <w:rPr>
          <w:sz w:val="28"/>
          <w:szCs w:val="28"/>
          <w:lang w:eastAsia="ru-RU"/>
        </w:rPr>
        <w:t>б</w:t>
      </w:r>
      <w:proofErr w:type="gramEnd"/>
      <w:r w:rsidRPr="00640FFA">
        <w:rPr>
          <w:sz w:val="28"/>
          <w:szCs w:val="28"/>
          <w:lang w:eastAsia="ru-RU"/>
        </w:rPr>
        <w:t>) возмещение расходов, связанных со служебными командировками;</w:t>
      </w:r>
    </w:p>
    <w:p w:rsidR="00F71BD6" w:rsidRPr="00640FFA" w:rsidRDefault="00F71BD6" w:rsidP="00F71BD6">
      <w:pPr>
        <w:suppressAutoHyphens w:val="0"/>
        <w:spacing w:before="240"/>
        <w:ind w:firstLine="540"/>
        <w:jc w:val="both"/>
        <w:rPr>
          <w:sz w:val="28"/>
          <w:szCs w:val="28"/>
          <w:lang w:eastAsia="ru-RU"/>
        </w:rPr>
      </w:pPr>
      <w:proofErr w:type="gramStart"/>
      <w:r w:rsidRPr="00640FFA">
        <w:rPr>
          <w:sz w:val="28"/>
          <w:szCs w:val="28"/>
          <w:lang w:eastAsia="ru-RU"/>
        </w:rPr>
        <w:t>в</w:t>
      </w:r>
      <w:proofErr w:type="gramEnd"/>
      <w:r w:rsidRPr="00640FFA">
        <w:rPr>
          <w:sz w:val="28"/>
          <w:szCs w:val="28"/>
          <w:lang w:eastAsia="ru-RU"/>
        </w:rPr>
        <w:t>)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w:t>
      </w:r>
    </w:p>
    <w:p w:rsidR="00F71BD6" w:rsidRPr="00640FFA" w:rsidRDefault="00F71BD6" w:rsidP="00F71BD6">
      <w:pPr>
        <w:suppressAutoHyphens w:val="0"/>
        <w:spacing w:before="240"/>
        <w:ind w:firstLine="540"/>
        <w:jc w:val="both"/>
        <w:rPr>
          <w:sz w:val="28"/>
          <w:szCs w:val="28"/>
          <w:lang w:eastAsia="ru-RU"/>
        </w:rPr>
      </w:pPr>
      <w:r w:rsidRPr="00640FFA">
        <w:rPr>
          <w:sz w:val="28"/>
          <w:szCs w:val="28"/>
          <w:lang w:eastAsia="ru-RU"/>
        </w:rPr>
        <w:lastRenderedPageBreak/>
        <w:t xml:space="preserve">Условия и порядок предоставления гарантий, предусмотренных подпунктами </w:t>
      </w:r>
      <w:r>
        <w:rPr>
          <w:sz w:val="28"/>
          <w:szCs w:val="28"/>
          <w:lang w:eastAsia="ru-RU"/>
        </w:rPr>
        <w:t>«</w:t>
      </w:r>
      <w:r w:rsidRPr="00640FFA">
        <w:rPr>
          <w:sz w:val="28"/>
          <w:szCs w:val="28"/>
          <w:lang w:eastAsia="ru-RU"/>
        </w:rPr>
        <w:t>б</w:t>
      </w:r>
      <w:r>
        <w:rPr>
          <w:sz w:val="28"/>
          <w:szCs w:val="28"/>
          <w:lang w:eastAsia="ru-RU"/>
        </w:rPr>
        <w:t>»</w:t>
      </w:r>
      <w:r w:rsidRPr="00640FFA">
        <w:rPr>
          <w:sz w:val="28"/>
          <w:szCs w:val="28"/>
          <w:lang w:eastAsia="ru-RU"/>
        </w:rPr>
        <w:t xml:space="preserve"> и </w:t>
      </w:r>
      <w:r>
        <w:rPr>
          <w:sz w:val="28"/>
          <w:szCs w:val="28"/>
          <w:lang w:eastAsia="ru-RU"/>
        </w:rPr>
        <w:t>«</w:t>
      </w:r>
      <w:r w:rsidRPr="00640FFA">
        <w:rPr>
          <w:sz w:val="28"/>
          <w:szCs w:val="28"/>
          <w:lang w:eastAsia="ru-RU"/>
        </w:rPr>
        <w:t>в</w:t>
      </w:r>
      <w:r>
        <w:rPr>
          <w:sz w:val="28"/>
          <w:szCs w:val="28"/>
          <w:lang w:eastAsia="ru-RU"/>
        </w:rPr>
        <w:t>»</w:t>
      </w:r>
      <w:r w:rsidRPr="00640FFA">
        <w:rPr>
          <w:sz w:val="28"/>
          <w:szCs w:val="28"/>
          <w:lang w:eastAsia="ru-RU"/>
        </w:rPr>
        <w:t xml:space="preserve"> настоящего пункта, устанавливаются нормативным правовым актом Губернатора Брянской области.</w:t>
      </w:r>
    </w:p>
    <w:p w:rsidR="00F71BD6" w:rsidRDefault="00F71BD6" w:rsidP="00F71BD6">
      <w:pPr>
        <w:suppressAutoHyphens w:val="0"/>
        <w:spacing w:before="240"/>
        <w:ind w:firstLine="540"/>
        <w:jc w:val="both"/>
        <w:rPr>
          <w:sz w:val="28"/>
          <w:szCs w:val="28"/>
          <w:lang w:eastAsia="ru-RU"/>
        </w:rPr>
      </w:pPr>
      <w:r w:rsidRPr="00640FFA">
        <w:rPr>
          <w:sz w:val="28"/>
          <w:szCs w:val="28"/>
          <w:lang w:eastAsia="ru-RU"/>
        </w:rPr>
        <w:t xml:space="preserve">2. Гражданским служащим предоставляются также иные государственные гарантии, установленные Федеральным законом от 27 июля 2004 года </w:t>
      </w:r>
      <w:r>
        <w:rPr>
          <w:sz w:val="28"/>
          <w:szCs w:val="28"/>
          <w:lang w:eastAsia="ru-RU"/>
        </w:rPr>
        <w:t>№</w:t>
      </w:r>
      <w:r w:rsidRPr="00640FFA">
        <w:rPr>
          <w:sz w:val="28"/>
          <w:szCs w:val="28"/>
          <w:lang w:eastAsia="ru-RU"/>
        </w:rPr>
        <w:t xml:space="preserve"> 79-ФЗ </w:t>
      </w:r>
      <w:r>
        <w:rPr>
          <w:sz w:val="28"/>
          <w:szCs w:val="28"/>
          <w:lang w:eastAsia="ru-RU"/>
        </w:rPr>
        <w:t>«</w:t>
      </w:r>
      <w:r w:rsidRPr="00640FFA">
        <w:rPr>
          <w:sz w:val="28"/>
          <w:szCs w:val="28"/>
          <w:lang w:eastAsia="ru-RU"/>
        </w:rPr>
        <w:t>О государственной гражданской службе Российской Федерации</w:t>
      </w:r>
      <w:r>
        <w:rPr>
          <w:sz w:val="28"/>
          <w:szCs w:val="28"/>
          <w:lang w:eastAsia="ru-RU"/>
        </w:rPr>
        <w:t>»</w:t>
      </w:r>
      <w:r w:rsidRPr="00640FFA">
        <w:rPr>
          <w:sz w:val="28"/>
          <w:szCs w:val="28"/>
          <w:lang w:eastAsia="ru-RU"/>
        </w:rPr>
        <w:t>, иными федеральными законами.</w:t>
      </w:r>
    </w:p>
    <w:p w:rsidR="00F71BD6" w:rsidRDefault="00F71BD6" w:rsidP="00F71BD6">
      <w:pPr>
        <w:suppressAutoHyphens w:val="0"/>
        <w:ind w:firstLine="540"/>
        <w:jc w:val="both"/>
        <w:rPr>
          <w:rFonts w:eastAsiaTheme="minorEastAsia"/>
          <w:sz w:val="28"/>
          <w:szCs w:val="28"/>
          <w:lang w:eastAsia="ru-RU"/>
        </w:rPr>
      </w:pPr>
    </w:p>
    <w:p w:rsidR="00F71BD6" w:rsidRDefault="00F71BD6" w:rsidP="00F71BD6">
      <w:pPr>
        <w:suppressAutoHyphens w:val="0"/>
        <w:ind w:firstLine="540"/>
        <w:jc w:val="both"/>
        <w:outlineLvl w:val="2"/>
        <w:rPr>
          <w:rFonts w:eastAsiaTheme="minorEastAsia"/>
          <w:b/>
          <w:sz w:val="28"/>
          <w:szCs w:val="28"/>
          <w:lang w:eastAsia="ru-RU"/>
        </w:rPr>
      </w:pPr>
      <w:r>
        <w:rPr>
          <w:rFonts w:eastAsiaTheme="minorEastAsia"/>
          <w:b/>
          <w:sz w:val="28"/>
          <w:szCs w:val="28"/>
          <w:lang w:eastAsia="ru-RU"/>
        </w:rPr>
        <w:t>Статья 14. Дополнительные государственные гарантии гражданских служащих Брянской области</w:t>
      </w:r>
    </w:p>
    <w:p w:rsidR="00F71BD6" w:rsidRDefault="00F71BD6" w:rsidP="00F71BD6">
      <w:pPr>
        <w:suppressAutoHyphens w:val="0"/>
        <w:ind w:firstLine="540"/>
        <w:jc w:val="both"/>
        <w:outlineLvl w:val="2"/>
        <w:rPr>
          <w:rFonts w:eastAsiaTheme="minorEastAsia"/>
          <w:b/>
          <w:sz w:val="28"/>
          <w:szCs w:val="28"/>
          <w:lang w:eastAsia="ru-RU"/>
        </w:rPr>
      </w:pPr>
    </w:p>
    <w:p w:rsidR="00F71BD6" w:rsidRDefault="00F71BD6" w:rsidP="00F71BD6">
      <w:pPr>
        <w:widowControl/>
        <w:suppressAutoHyphens w:val="0"/>
        <w:ind w:firstLine="539"/>
        <w:jc w:val="both"/>
      </w:pPr>
      <w:r>
        <w:rPr>
          <w:sz w:val="28"/>
          <w:szCs w:val="28"/>
          <w:lang w:eastAsia="ru-RU"/>
        </w:rPr>
        <w:t xml:space="preserve">1. Помимо государственных гарантий, предусмотренных </w:t>
      </w:r>
      <w:hyperlink r:id="rId20">
        <w:r>
          <w:rPr>
            <w:rStyle w:val="ListLabel35"/>
          </w:rPr>
          <w:t>статьей 13</w:t>
        </w:r>
      </w:hyperlink>
      <w:r>
        <w:rPr>
          <w:sz w:val="28"/>
          <w:szCs w:val="28"/>
          <w:lang w:eastAsia="ru-RU"/>
        </w:rPr>
        <w:t xml:space="preserve"> настоящего Закона, гражданским служащим Брянской области предоставляется право на:</w:t>
      </w:r>
    </w:p>
    <w:p w:rsidR="00F71BD6" w:rsidRPr="00F53F42" w:rsidRDefault="00F71BD6" w:rsidP="00F71BD6">
      <w:pPr>
        <w:widowControl/>
        <w:suppressAutoHyphens w:val="0"/>
        <w:ind w:firstLine="539"/>
        <w:jc w:val="both"/>
        <w:rPr>
          <w:sz w:val="28"/>
          <w:szCs w:val="28"/>
          <w:lang w:eastAsia="ru-RU"/>
        </w:rPr>
      </w:pPr>
      <w:proofErr w:type="gramStart"/>
      <w:r w:rsidRPr="00F53F42">
        <w:rPr>
          <w:sz w:val="28"/>
          <w:szCs w:val="28"/>
          <w:lang w:eastAsia="ru-RU"/>
        </w:rPr>
        <w:t>а</w:t>
      </w:r>
      <w:proofErr w:type="gramEnd"/>
      <w:r w:rsidRPr="00F53F42">
        <w:rPr>
          <w:sz w:val="28"/>
          <w:szCs w:val="28"/>
          <w:lang w:eastAsia="ru-RU"/>
        </w:rPr>
        <w:t xml:space="preserve">) </w:t>
      </w:r>
      <w:r w:rsidRPr="00F53F42">
        <w:rPr>
          <w:sz w:val="28"/>
          <w:szCs w:val="28"/>
        </w:rPr>
        <w:t>дополнительное профессиональное образование с сохранением на этот период замещаемой должности гражданской службы и денежного содержания</w:t>
      </w:r>
      <w:r w:rsidRPr="00F53F42">
        <w:rPr>
          <w:sz w:val="28"/>
          <w:szCs w:val="28"/>
          <w:lang w:eastAsia="ru-RU"/>
        </w:rPr>
        <w:t>;</w:t>
      </w:r>
    </w:p>
    <w:p w:rsidR="00F71BD6" w:rsidRDefault="00F71BD6" w:rsidP="00F71BD6">
      <w:pPr>
        <w:widowControl/>
        <w:suppressAutoHyphens w:val="0"/>
        <w:ind w:firstLine="539"/>
        <w:jc w:val="both"/>
        <w:rPr>
          <w:sz w:val="28"/>
          <w:szCs w:val="28"/>
          <w:lang w:eastAsia="ru-RU"/>
        </w:rPr>
      </w:pPr>
    </w:p>
    <w:p w:rsidR="00F71BD6" w:rsidRPr="008A645E" w:rsidRDefault="00F71BD6" w:rsidP="00F71BD6">
      <w:pPr>
        <w:widowControl/>
        <w:suppressAutoHyphens w:val="0"/>
        <w:ind w:firstLine="539"/>
        <w:jc w:val="both"/>
        <w:rPr>
          <w:sz w:val="28"/>
          <w:szCs w:val="28"/>
          <w:lang w:eastAsia="ru-RU"/>
        </w:rPr>
      </w:pPr>
      <w:proofErr w:type="gramStart"/>
      <w:r w:rsidRPr="008A645E">
        <w:rPr>
          <w:sz w:val="28"/>
          <w:szCs w:val="28"/>
          <w:lang w:eastAsia="ru-RU"/>
        </w:rPr>
        <w:t>б</w:t>
      </w:r>
      <w:proofErr w:type="gramEnd"/>
      <w:r w:rsidRPr="008A645E">
        <w:rPr>
          <w:sz w:val="28"/>
          <w:szCs w:val="28"/>
          <w:lang w:eastAsia="ru-RU"/>
        </w:rPr>
        <w:t xml:space="preserve">) </w:t>
      </w:r>
      <w:r w:rsidRPr="008A645E">
        <w:rPr>
          <w:color w:val="000000"/>
          <w:sz w:val="28"/>
          <w:szCs w:val="28"/>
          <w:shd w:val="clear" w:color="auto" w:fill="FFFFFF"/>
        </w:rPr>
        <w:t>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компенсацию за использование личного транспорта в служебных целях и возмещение расходов, связанных с его использованием, в случаях и порядке, установленных нормативным правовым актом Губернатора Брянской области</w:t>
      </w:r>
      <w:r w:rsidRPr="008A645E">
        <w:rPr>
          <w:sz w:val="28"/>
          <w:szCs w:val="28"/>
          <w:lang w:eastAsia="ru-RU"/>
        </w:rPr>
        <w:t>;</w:t>
      </w:r>
    </w:p>
    <w:p w:rsidR="00F71BD6" w:rsidRDefault="00F71BD6" w:rsidP="00F71BD6">
      <w:pPr>
        <w:widowControl/>
        <w:suppressAutoHyphens w:val="0"/>
        <w:ind w:firstLine="540"/>
        <w:jc w:val="both"/>
        <w:rPr>
          <w:sz w:val="28"/>
          <w:szCs w:val="28"/>
          <w:lang w:eastAsia="ru-RU"/>
        </w:rPr>
      </w:pPr>
    </w:p>
    <w:p w:rsidR="00F71BD6" w:rsidRPr="008A645E" w:rsidRDefault="00F71BD6" w:rsidP="00F71BD6">
      <w:pPr>
        <w:widowControl/>
        <w:suppressAutoHyphens w:val="0"/>
        <w:ind w:firstLine="540"/>
        <w:jc w:val="both"/>
        <w:rPr>
          <w:sz w:val="28"/>
          <w:szCs w:val="28"/>
        </w:rPr>
      </w:pPr>
      <w:proofErr w:type="gramStart"/>
      <w:r w:rsidRPr="008A645E">
        <w:rPr>
          <w:sz w:val="28"/>
          <w:szCs w:val="28"/>
          <w:lang w:eastAsia="ru-RU"/>
        </w:rPr>
        <w:t>в</w:t>
      </w:r>
      <w:proofErr w:type="gramEnd"/>
      <w:r w:rsidRPr="008A645E">
        <w:rPr>
          <w:sz w:val="28"/>
          <w:szCs w:val="28"/>
          <w:lang w:eastAsia="ru-RU"/>
        </w:rPr>
        <w:t xml:space="preserve">) </w:t>
      </w:r>
      <w:r w:rsidRPr="008A645E">
        <w:rPr>
          <w:color w:val="000000"/>
          <w:sz w:val="28"/>
          <w:szCs w:val="28"/>
          <w:shd w:val="clear" w:color="auto" w:fill="FFFFFF"/>
        </w:rPr>
        <w:t xml:space="preserve">замещение иной должности гражданской службы при </w:t>
      </w:r>
      <w:r>
        <w:rPr>
          <w:color w:val="000000"/>
          <w:sz w:val="28"/>
          <w:szCs w:val="28"/>
          <w:shd w:val="clear" w:color="auto" w:fill="FFFFFF"/>
        </w:rPr>
        <w:t>упразднении</w:t>
      </w:r>
      <w:r w:rsidRPr="008A645E">
        <w:rPr>
          <w:color w:val="000000"/>
          <w:sz w:val="28"/>
          <w:szCs w:val="28"/>
          <w:shd w:val="clear" w:color="auto" w:fill="FFFFFF"/>
        </w:rPr>
        <w:t xml:space="preserve"> государственного органа либо сокращении должностей гражданской службы в соответствии со статьей 15 настоящего Закона</w:t>
      </w:r>
      <w:r w:rsidRPr="008A645E">
        <w:rPr>
          <w:sz w:val="28"/>
          <w:szCs w:val="28"/>
          <w:lang w:eastAsia="ru-RU"/>
        </w:rPr>
        <w:t>;</w:t>
      </w:r>
    </w:p>
    <w:p w:rsidR="00F71BD6" w:rsidRDefault="00F71BD6" w:rsidP="00F71BD6">
      <w:pPr>
        <w:widowControl/>
        <w:suppressAutoHyphens w:val="0"/>
        <w:ind w:firstLine="540"/>
        <w:jc w:val="both"/>
        <w:rPr>
          <w:sz w:val="28"/>
          <w:szCs w:val="28"/>
          <w:lang w:eastAsia="ru-RU"/>
        </w:rPr>
      </w:pPr>
    </w:p>
    <w:p w:rsidR="00F71BD6" w:rsidRDefault="00F71BD6" w:rsidP="00F71BD6">
      <w:pPr>
        <w:widowControl/>
        <w:suppressAutoHyphens w:val="0"/>
        <w:ind w:firstLine="540"/>
        <w:jc w:val="both"/>
        <w:rPr>
          <w:sz w:val="28"/>
          <w:szCs w:val="28"/>
          <w:lang w:eastAsia="ru-RU"/>
        </w:rPr>
      </w:pPr>
      <w:proofErr w:type="gramStart"/>
      <w:r w:rsidRPr="008A645E">
        <w:rPr>
          <w:sz w:val="28"/>
          <w:szCs w:val="28"/>
          <w:lang w:eastAsia="ru-RU"/>
        </w:rPr>
        <w:t>г</w:t>
      </w:r>
      <w:proofErr w:type="gramEnd"/>
      <w:r w:rsidRPr="008A645E">
        <w:rPr>
          <w:sz w:val="28"/>
          <w:szCs w:val="28"/>
          <w:lang w:eastAsia="ru-RU"/>
        </w:rPr>
        <w:t>) единовременную субсидию</w:t>
      </w:r>
      <w:r>
        <w:rPr>
          <w:sz w:val="28"/>
          <w:szCs w:val="28"/>
          <w:lang w:eastAsia="ru-RU"/>
        </w:rPr>
        <w:t xml:space="preserve"> на приобретение жилого помещения один раз за весь период гражданской службы;</w:t>
      </w:r>
    </w:p>
    <w:p w:rsidR="00F71BD6" w:rsidRPr="008A645E" w:rsidRDefault="00F71BD6" w:rsidP="00F71BD6">
      <w:pPr>
        <w:widowControl/>
        <w:suppressAutoHyphens w:val="0"/>
        <w:spacing w:before="280"/>
        <w:ind w:firstLine="540"/>
        <w:jc w:val="both"/>
        <w:rPr>
          <w:sz w:val="28"/>
          <w:szCs w:val="28"/>
        </w:rPr>
      </w:pPr>
      <w:proofErr w:type="gramStart"/>
      <w:r w:rsidRPr="001D6EDE">
        <w:rPr>
          <w:sz w:val="28"/>
          <w:szCs w:val="28"/>
          <w:lang w:eastAsia="ru-RU"/>
        </w:rPr>
        <w:t>д</w:t>
      </w:r>
      <w:proofErr w:type="gramEnd"/>
      <w:r w:rsidRPr="001D6EDE">
        <w:rPr>
          <w:sz w:val="28"/>
          <w:szCs w:val="28"/>
          <w:lang w:eastAsia="ru-RU"/>
        </w:rPr>
        <w:t xml:space="preserve">) выплату денежных средств на санаторно-курортное лечение и отдых в размерах и порядке, предусмотренных </w:t>
      </w:r>
      <w:hyperlink w:anchor="Par13">
        <w:r w:rsidRPr="001D6EDE">
          <w:rPr>
            <w:rStyle w:val="ListLabel35"/>
          </w:rPr>
          <w:t>пунктом 2</w:t>
        </w:r>
      </w:hyperlink>
      <w:r w:rsidRPr="001D6EDE">
        <w:rPr>
          <w:sz w:val="28"/>
          <w:szCs w:val="28"/>
          <w:lang w:eastAsia="ru-RU"/>
        </w:rPr>
        <w:t xml:space="preserve"> настоящей статьи;</w:t>
      </w:r>
    </w:p>
    <w:p w:rsidR="00F71BD6" w:rsidRDefault="00F71BD6" w:rsidP="00F71BD6">
      <w:pPr>
        <w:widowControl/>
        <w:suppressAutoHyphens w:val="0"/>
        <w:spacing w:before="280"/>
        <w:ind w:firstLine="540"/>
        <w:jc w:val="both"/>
      </w:pPr>
      <w:r>
        <w:rPr>
          <w:sz w:val="28"/>
          <w:szCs w:val="28"/>
          <w:lang w:eastAsia="ru-RU"/>
        </w:rPr>
        <w:t xml:space="preserve">д1) гарантии, предусмотренные </w:t>
      </w:r>
      <w:hyperlink r:id="rId21">
        <w:r>
          <w:rPr>
            <w:rStyle w:val="ListLabel35"/>
          </w:rPr>
          <w:t>статьей 53.1</w:t>
        </w:r>
      </w:hyperlink>
      <w:r>
        <w:rPr>
          <w:sz w:val="28"/>
          <w:szCs w:val="28"/>
          <w:lang w:eastAsia="ru-RU"/>
        </w:rPr>
        <w:t xml:space="preserve"> Федерального закона от 27 июля 2004 года № 79-ФЗ «О государственной гражданской службе Российской Федерации», в связи с призывом гражданского служащего Брянской области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p>
    <w:p w:rsidR="00F71BD6" w:rsidRDefault="00F71BD6" w:rsidP="00F71BD6">
      <w:pPr>
        <w:widowControl/>
        <w:suppressAutoHyphens w:val="0"/>
        <w:spacing w:before="280"/>
        <w:ind w:firstLine="540"/>
        <w:jc w:val="both"/>
        <w:rPr>
          <w:sz w:val="28"/>
          <w:szCs w:val="28"/>
          <w:lang w:eastAsia="ru-RU"/>
        </w:rPr>
      </w:pPr>
      <w:proofErr w:type="gramStart"/>
      <w:r>
        <w:rPr>
          <w:sz w:val="28"/>
          <w:szCs w:val="28"/>
          <w:lang w:eastAsia="ru-RU"/>
        </w:rPr>
        <w:t>е</w:t>
      </w:r>
      <w:proofErr w:type="gramEnd"/>
      <w:r>
        <w:rPr>
          <w:sz w:val="28"/>
          <w:szCs w:val="28"/>
          <w:lang w:eastAsia="ru-RU"/>
        </w:rPr>
        <w:t>) иные государственные гарантии.</w:t>
      </w:r>
    </w:p>
    <w:p w:rsidR="00F71BD6" w:rsidRDefault="00F71BD6" w:rsidP="00F71BD6">
      <w:pPr>
        <w:widowControl/>
        <w:suppressAutoHyphens w:val="0"/>
        <w:spacing w:before="280"/>
        <w:ind w:firstLine="540"/>
        <w:jc w:val="both"/>
        <w:rPr>
          <w:sz w:val="28"/>
          <w:szCs w:val="28"/>
          <w:lang w:eastAsia="ru-RU"/>
        </w:rPr>
      </w:pPr>
      <w:bookmarkStart w:id="5" w:name="Par13"/>
      <w:bookmarkEnd w:id="5"/>
      <w:r>
        <w:rPr>
          <w:sz w:val="28"/>
          <w:szCs w:val="28"/>
          <w:lang w:eastAsia="ru-RU"/>
        </w:rPr>
        <w:t xml:space="preserve">2. Гражданские служащие, замещающие должности гражданской службы категории «руководители», имеют право на выплату за счет средств областного </w:t>
      </w:r>
      <w:r>
        <w:rPr>
          <w:sz w:val="28"/>
          <w:szCs w:val="28"/>
          <w:lang w:eastAsia="ru-RU"/>
        </w:rPr>
        <w:lastRenderedPageBreak/>
        <w:t>бюджета, но не более одного раза в год, денежных средств на санаторно-курортное лечение и отдых, которые выплачиваются им в следующих размерах:</w:t>
      </w:r>
    </w:p>
    <w:p w:rsidR="00F71BD6" w:rsidRDefault="00F71BD6" w:rsidP="00F71BD6">
      <w:pPr>
        <w:widowControl/>
        <w:suppressAutoHyphens w:val="0"/>
        <w:spacing w:before="280"/>
        <w:ind w:firstLine="540"/>
        <w:jc w:val="both"/>
        <w:rPr>
          <w:sz w:val="28"/>
          <w:szCs w:val="28"/>
          <w:lang w:eastAsia="ru-RU"/>
        </w:rPr>
      </w:pPr>
      <w:proofErr w:type="gramStart"/>
      <w:r>
        <w:rPr>
          <w:sz w:val="28"/>
          <w:szCs w:val="28"/>
          <w:lang w:eastAsia="ru-RU"/>
        </w:rPr>
        <w:t>гражданским</w:t>
      </w:r>
      <w:proofErr w:type="gramEnd"/>
      <w:r>
        <w:rPr>
          <w:sz w:val="28"/>
          <w:szCs w:val="28"/>
          <w:lang w:eastAsia="ru-RU"/>
        </w:rPr>
        <w:t xml:space="preserve"> служащим, замещающим должности гражданской службы высшей группы должностей категории «руководители», - 50,4 тысячи рублей;</w:t>
      </w:r>
    </w:p>
    <w:p w:rsidR="00F71BD6" w:rsidRDefault="00F71BD6" w:rsidP="00F71BD6">
      <w:pPr>
        <w:widowControl/>
        <w:suppressAutoHyphens w:val="0"/>
        <w:spacing w:before="280"/>
        <w:ind w:firstLine="540"/>
        <w:jc w:val="both"/>
        <w:rPr>
          <w:sz w:val="28"/>
          <w:szCs w:val="28"/>
          <w:lang w:eastAsia="ru-RU"/>
        </w:rPr>
      </w:pPr>
      <w:proofErr w:type="gramStart"/>
      <w:r>
        <w:rPr>
          <w:sz w:val="28"/>
          <w:szCs w:val="28"/>
          <w:lang w:eastAsia="ru-RU"/>
        </w:rPr>
        <w:t>гражданским</w:t>
      </w:r>
      <w:proofErr w:type="gramEnd"/>
      <w:r>
        <w:rPr>
          <w:sz w:val="28"/>
          <w:szCs w:val="28"/>
          <w:lang w:eastAsia="ru-RU"/>
        </w:rPr>
        <w:t xml:space="preserve"> служащим, замещающим должности гражданской службы главной группы должностей категории «руководители», - 44,8 тысячи рублей;</w:t>
      </w:r>
    </w:p>
    <w:p w:rsidR="00F71BD6" w:rsidRDefault="00F71BD6" w:rsidP="00F71BD6">
      <w:pPr>
        <w:widowControl/>
        <w:suppressAutoHyphens w:val="0"/>
        <w:spacing w:before="280"/>
        <w:ind w:firstLine="540"/>
        <w:jc w:val="both"/>
        <w:rPr>
          <w:sz w:val="28"/>
          <w:szCs w:val="28"/>
          <w:lang w:eastAsia="ru-RU"/>
        </w:rPr>
      </w:pPr>
      <w:proofErr w:type="gramStart"/>
      <w:r>
        <w:rPr>
          <w:sz w:val="28"/>
          <w:szCs w:val="28"/>
          <w:lang w:eastAsia="ru-RU"/>
        </w:rPr>
        <w:t>гражданским</w:t>
      </w:r>
      <w:proofErr w:type="gramEnd"/>
      <w:r>
        <w:rPr>
          <w:sz w:val="28"/>
          <w:szCs w:val="28"/>
          <w:lang w:eastAsia="ru-RU"/>
        </w:rPr>
        <w:t xml:space="preserve"> служащим, замещающим должности гражданской службы ведущей группы должностей категории «руководители», - 39,4 тысячи рублей.</w:t>
      </w:r>
    </w:p>
    <w:p w:rsidR="00F71BD6" w:rsidRDefault="00F71BD6" w:rsidP="00F71BD6">
      <w:pPr>
        <w:widowControl/>
        <w:suppressAutoHyphens w:val="0"/>
        <w:spacing w:before="280"/>
        <w:ind w:firstLine="540"/>
        <w:jc w:val="both"/>
        <w:rPr>
          <w:sz w:val="28"/>
          <w:szCs w:val="28"/>
          <w:lang w:eastAsia="ru-RU"/>
        </w:rPr>
      </w:pPr>
      <w:r>
        <w:rPr>
          <w:sz w:val="28"/>
          <w:szCs w:val="28"/>
          <w:lang w:eastAsia="ru-RU"/>
        </w:rPr>
        <w:t>Решение о выплате денежных средств на санаторно-курортное лечение и отдых принимается руководителем соответствующего государственного органа по письменному заявлению гражданского служащего при предоставлении ежегодного оплачиваемого отпуска продолжительностью не менее 14 календарных дней.</w:t>
      </w:r>
    </w:p>
    <w:p w:rsidR="00F71BD6" w:rsidRDefault="00F71BD6" w:rsidP="00F71BD6">
      <w:pPr>
        <w:widowControl/>
        <w:suppressAutoHyphens w:val="0"/>
        <w:spacing w:before="280"/>
        <w:ind w:firstLine="540"/>
        <w:jc w:val="both"/>
        <w:rPr>
          <w:sz w:val="28"/>
          <w:szCs w:val="28"/>
          <w:lang w:eastAsia="ru-RU"/>
        </w:rPr>
      </w:pPr>
      <w:r>
        <w:rPr>
          <w:sz w:val="28"/>
          <w:szCs w:val="28"/>
          <w:lang w:eastAsia="ru-RU"/>
        </w:rPr>
        <w:t>Размер выплат ежегодно, на основании правового акта Губернатора Брянской области, увеличивается (индексируется) с учетом уровня инфляции (потребительских цен).</w:t>
      </w:r>
    </w:p>
    <w:p w:rsidR="00F71BD6" w:rsidRDefault="00F71BD6" w:rsidP="00F71BD6">
      <w:pPr>
        <w:widowControl/>
        <w:suppressAutoHyphens w:val="0"/>
        <w:spacing w:before="280"/>
        <w:ind w:firstLine="540"/>
        <w:jc w:val="both"/>
        <w:rPr>
          <w:sz w:val="28"/>
          <w:szCs w:val="28"/>
          <w:lang w:eastAsia="ru-RU"/>
        </w:rPr>
      </w:pPr>
      <w:r>
        <w:rPr>
          <w:sz w:val="28"/>
          <w:szCs w:val="28"/>
          <w:lang w:eastAsia="ru-RU"/>
        </w:rPr>
        <w:t xml:space="preserve">3. </w:t>
      </w:r>
      <w:r w:rsidRPr="004F6E0D">
        <w:rPr>
          <w:sz w:val="28"/>
          <w:szCs w:val="28"/>
          <w:lang w:eastAsia="ru-RU"/>
        </w:rPr>
        <w:t>Гражданские служащие в порядке, определяемом нормативным правовым актом Губернатора Брянской области, обеспечиваются в служебных целях проездными документами на проезд по территории Брянской области всеми видами транспорта общего пользования (кроме такси), приобретаемыми государственными органами у соответствующих транспортных организаций.</w:t>
      </w:r>
    </w:p>
    <w:p w:rsidR="00F71BD6" w:rsidRDefault="00F71BD6" w:rsidP="00F71BD6">
      <w:pPr>
        <w:widowControl/>
        <w:suppressAutoHyphens w:val="0"/>
        <w:spacing w:before="280"/>
        <w:ind w:firstLine="540"/>
        <w:jc w:val="both"/>
        <w:rPr>
          <w:sz w:val="28"/>
          <w:szCs w:val="28"/>
          <w:lang w:eastAsia="ru-RU"/>
        </w:rPr>
      </w:pPr>
      <w:r>
        <w:rPr>
          <w:sz w:val="28"/>
          <w:szCs w:val="28"/>
          <w:lang w:eastAsia="ru-RU"/>
        </w:rPr>
        <w:t xml:space="preserve">4. </w:t>
      </w:r>
      <w:r w:rsidRPr="004F6E0D">
        <w:rPr>
          <w:sz w:val="28"/>
          <w:szCs w:val="28"/>
          <w:lang w:eastAsia="ru-RU"/>
        </w:rPr>
        <w:t>Гражданским служащим один раз за весь период гражданской службы за счет средств областного бюджета предоставляется единовременная субсидия на приобретение жилого помещения. Условия и порядок предоставления единовременной субсидии на приобретение жилого помещения по согласованию с Брянской областной Думой устанавливаются нормативным правовым актом Губернатора Брянской области.</w:t>
      </w:r>
    </w:p>
    <w:p w:rsidR="00F71BD6" w:rsidRDefault="00F71BD6" w:rsidP="00F71BD6">
      <w:pPr>
        <w:widowControl/>
        <w:suppressAutoHyphens w:val="0"/>
        <w:spacing w:before="280"/>
        <w:ind w:firstLine="540"/>
        <w:jc w:val="both"/>
        <w:rPr>
          <w:sz w:val="28"/>
          <w:szCs w:val="28"/>
          <w:lang w:eastAsia="ru-RU"/>
        </w:rPr>
      </w:pPr>
      <w:r>
        <w:rPr>
          <w:sz w:val="28"/>
          <w:szCs w:val="28"/>
          <w:lang w:eastAsia="ru-RU"/>
        </w:rPr>
        <w:t>5. За счет средств областного бюджета в порядке, установленном Губернатором Брянской области, гражданские служащие имеют право на компенсацию расходов, связанных с наймом жилых помещений, до предоставления им в установленном порядке жилого помещения для постоянного проживания.</w:t>
      </w:r>
    </w:p>
    <w:p w:rsidR="00F71BD6" w:rsidRPr="003D239B" w:rsidRDefault="00F71BD6" w:rsidP="00F71BD6">
      <w:pPr>
        <w:widowControl/>
        <w:suppressAutoHyphens w:val="0"/>
        <w:spacing w:before="280"/>
        <w:ind w:firstLine="540"/>
        <w:jc w:val="both"/>
        <w:rPr>
          <w:sz w:val="28"/>
          <w:szCs w:val="28"/>
          <w:lang w:eastAsia="ru-RU"/>
        </w:rPr>
      </w:pPr>
      <w:r>
        <w:rPr>
          <w:sz w:val="28"/>
          <w:szCs w:val="28"/>
          <w:lang w:eastAsia="ru-RU"/>
        </w:rPr>
        <w:t xml:space="preserve">6. </w:t>
      </w:r>
      <w:r w:rsidRPr="003D239B">
        <w:rPr>
          <w:sz w:val="28"/>
          <w:szCs w:val="28"/>
          <w:lang w:eastAsia="ru-RU"/>
        </w:rPr>
        <w:t>Решением руководителя соответствующего государственного органа гражданским служащим могут устанавливаться доплаты за ученую степень, почетное звание Российской Федерации в следующих размерах:</w:t>
      </w:r>
    </w:p>
    <w:p w:rsidR="00F71BD6" w:rsidRPr="003D239B" w:rsidRDefault="00F71BD6" w:rsidP="00F71BD6">
      <w:pPr>
        <w:widowControl/>
        <w:suppressAutoHyphens w:val="0"/>
        <w:spacing w:before="280"/>
        <w:ind w:firstLine="540"/>
        <w:jc w:val="both"/>
        <w:rPr>
          <w:sz w:val="28"/>
          <w:szCs w:val="28"/>
          <w:lang w:eastAsia="ru-RU"/>
        </w:rPr>
      </w:pPr>
      <w:proofErr w:type="gramStart"/>
      <w:r w:rsidRPr="003D239B">
        <w:rPr>
          <w:sz w:val="28"/>
          <w:szCs w:val="28"/>
          <w:lang w:eastAsia="ru-RU"/>
        </w:rPr>
        <w:t>кандидатам</w:t>
      </w:r>
      <w:proofErr w:type="gramEnd"/>
      <w:r w:rsidRPr="003D239B">
        <w:rPr>
          <w:sz w:val="28"/>
          <w:szCs w:val="28"/>
          <w:lang w:eastAsia="ru-RU"/>
        </w:rPr>
        <w:t xml:space="preserve"> наук и лицам, удостоенным почетного звания Российской Федерации, - 20 процентов должностного оклада;</w:t>
      </w:r>
    </w:p>
    <w:p w:rsidR="00F71BD6" w:rsidRPr="003D239B" w:rsidRDefault="00F71BD6" w:rsidP="00F71BD6">
      <w:pPr>
        <w:widowControl/>
        <w:suppressAutoHyphens w:val="0"/>
        <w:spacing w:before="280"/>
        <w:ind w:firstLine="540"/>
        <w:jc w:val="both"/>
        <w:rPr>
          <w:sz w:val="28"/>
          <w:szCs w:val="28"/>
          <w:lang w:eastAsia="ru-RU"/>
        </w:rPr>
      </w:pPr>
      <w:proofErr w:type="gramStart"/>
      <w:r w:rsidRPr="003D239B">
        <w:rPr>
          <w:sz w:val="28"/>
          <w:szCs w:val="28"/>
          <w:lang w:eastAsia="ru-RU"/>
        </w:rPr>
        <w:lastRenderedPageBreak/>
        <w:t>докторам</w:t>
      </w:r>
      <w:proofErr w:type="gramEnd"/>
      <w:r w:rsidRPr="003D239B">
        <w:rPr>
          <w:sz w:val="28"/>
          <w:szCs w:val="28"/>
          <w:lang w:eastAsia="ru-RU"/>
        </w:rPr>
        <w:t xml:space="preserve"> наук - 30 процентов должностного оклада.</w:t>
      </w:r>
    </w:p>
    <w:p w:rsidR="00F71BD6" w:rsidRDefault="00F71BD6" w:rsidP="00F71BD6">
      <w:pPr>
        <w:widowControl/>
        <w:suppressAutoHyphens w:val="0"/>
        <w:spacing w:before="280"/>
        <w:ind w:firstLine="540"/>
        <w:jc w:val="both"/>
      </w:pPr>
      <w:r w:rsidRPr="003D239B">
        <w:rPr>
          <w:sz w:val="28"/>
          <w:szCs w:val="28"/>
          <w:lang w:eastAsia="ru-RU"/>
        </w:rPr>
        <w:t>Установление доплат к должностному окладу за ученую степень, почетное звание Российской Федерации производится лицам, имеющим ученую степень, почетное звание Российской Федерации, в случае использования их опыта и знаний в соответствии с областью и видом профессиональной служебной деятельности гражданского служащего.</w:t>
      </w:r>
    </w:p>
    <w:p w:rsidR="00F71BD6" w:rsidRDefault="00F71BD6" w:rsidP="00F71BD6"/>
    <w:p w:rsidR="0043584F" w:rsidRDefault="0043584F"/>
    <w:sectPr w:rsidR="0043584F">
      <w:headerReference w:type="default" r:id="rId22"/>
      <w:pgSz w:w="11906" w:h="16838"/>
      <w:pgMar w:top="1134" w:right="566" w:bottom="1134" w:left="1418" w:header="527" w:footer="0" w:gutter="0"/>
      <w:pgNumType w:start="1"/>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51D" w:rsidRDefault="00E2351D">
      <w:r>
        <w:separator/>
      </w:r>
    </w:p>
  </w:endnote>
  <w:endnote w:type="continuationSeparator" w:id="0">
    <w:p w:rsidR="00E2351D" w:rsidRDefault="00E2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51D" w:rsidRDefault="00E2351D">
      <w:r>
        <w:separator/>
      </w:r>
    </w:p>
  </w:footnote>
  <w:footnote w:type="continuationSeparator" w:id="0">
    <w:p w:rsidR="00E2351D" w:rsidRDefault="00E23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D4E" w:rsidRDefault="00F71BD6">
    <w:pPr>
      <w:pStyle w:val="a3"/>
      <w:jc w:val="center"/>
    </w:pPr>
    <w:r>
      <w:fldChar w:fldCharType="begin"/>
    </w:r>
    <w:r>
      <w:instrText>PAGE</w:instrText>
    </w:r>
    <w:r>
      <w:fldChar w:fldCharType="separate"/>
    </w:r>
    <w:r w:rsidR="00A34ABD">
      <w:rPr>
        <w:noProof/>
      </w:rPr>
      <w:t>9</w:t>
    </w:r>
    <w:r>
      <w:fldChar w:fldCharType="end"/>
    </w:r>
  </w:p>
  <w:p w:rsidR="00382D4E" w:rsidRDefault="00E235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BD6"/>
    <w:rsid w:val="0043584F"/>
    <w:rsid w:val="00A34ABD"/>
    <w:rsid w:val="00B76472"/>
    <w:rsid w:val="00E2351D"/>
    <w:rsid w:val="00F71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94C6B-7A26-41CC-892F-7AE5FB796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BD6"/>
    <w:pPr>
      <w:widowControl w:val="0"/>
      <w:suppressAutoHyphens/>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35">
    <w:name w:val="ListLabel 35"/>
    <w:qFormat/>
    <w:rsid w:val="00F71BD6"/>
    <w:rPr>
      <w:sz w:val="28"/>
      <w:szCs w:val="28"/>
      <w:lang w:eastAsia="ru-RU"/>
    </w:rPr>
  </w:style>
  <w:style w:type="paragraph" w:styleId="a3">
    <w:name w:val="header"/>
    <w:basedOn w:val="a"/>
    <w:link w:val="a4"/>
    <w:uiPriority w:val="99"/>
    <w:rsid w:val="00F71BD6"/>
    <w:pPr>
      <w:tabs>
        <w:tab w:val="center" w:pos="4677"/>
        <w:tab w:val="right" w:pos="9355"/>
      </w:tabs>
    </w:pPr>
  </w:style>
  <w:style w:type="character" w:customStyle="1" w:styleId="a4">
    <w:name w:val="Верхний колонтитул Знак"/>
    <w:basedOn w:val="a0"/>
    <w:link w:val="a3"/>
    <w:uiPriority w:val="99"/>
    <w:rsid w:val="00F71BD6"/>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37158&amp;dst=100013" TargetMode="External"/><Relationship Id="rId13" Type="http://schemas.openxmlformats.org/officeDocument/2006/relationships/hyperlink" Target="https://login.consultant.ru/link/?req=doc&amp;base=LAW&amp;n=469225&amp;dst=100018" TargetMode="External"/><Relationship Id="rId18" Type="http://schemas.openxmlformats.org/officeDocument/2006/relationships/hyperlink" Target="https://login.consultant.ru/link/?req=doc&amp;base=LAW&amp;n=464203&amp;dst=11" TargetMode="External"/><Relationship Id="rId3" Type="http://schemas.openxmlformats.org/officeDocument/2006/relationships/webSettings" Target="webSettings.xml"/><Relationship Id="rId21" Type="http://schemas.openxmlformats.org/officeDocument/2006/relationships/hyperlink" Target="consultantplus://offline/ref=C57712B27B87098EF1530642FE4BB24467281335C9591A7DC77BE42FE62809F3E552F7059F8013128C5281EA44B8642FD1228463650C0991I902G" TargetMode="External"/><Relationship Id="rId7" Type="http://schemas.openxmlformats.org/officeDocument/2006/relationships/hyperlink" Target="https://login.consultant.ru/link/?req=doc&amp;base=LAW&amp;n=464870" TargetMode="External"/><Relationship Id="rId12" Type="http://schemas.openxmlformats.org/officeDocument/2006/relationships/hyperlink" Target="https://login.consultant.ru/link/?req=doc&amp;base=LAW&amp;n=464203&amp;dst=100853" TargetMode="External"/><Relationship Id="rId17" Type="http://schemas.openxmlformats.org/officeDocument/2006/relationships/hyperlink" Target="https://login.consultant.ru/link/?req=doc&amp;base=LAW&amp;n=464203&amp;dst=11" TargetMode="External"/><Relationship Id="rId2" Type="http://schemas.openxmlformats.org/officeDocument/2006/relationships/settings" Target="settings.xml"/><Relationship Id="rId16" Type="http://schemas.openxmlformats.org/officeDocument/2006/relationships/hyperlink" Target="https://login.consultant.ru/link/?req=doc&amp;base=LAW&amp;n=464203&amp;dst=11" TargetMode="External"/><Relationship Id="rId20" Type="http://schemas.openxmlformats.org/officeDocument/2006/relationships/hyperlink" Target="consultantplus://offline/ref=C57712B27B87098EF153184FE827EE4962204C38CB5B16299824BF72B12103A4A21DAE47DB8D1B168E59DCBD0BB9386A87318564650E0D8D93033DI605G" TargetMode="External"/><Relationship Id="rId1" Type="http://schemas.openxmlformats.org/officeDocument/2006/relationships/styles" Target="styles.xml"/><Relationship Id="rId6" Type="http://schemas.openxmlformats.org/officeDocument/2006/relationships/hyperlink" Target="https://login.consultant.ru/link/?req=doc&amp;base=LAW&amp;n=321133" TargetMode="External"/><Relationship Id="rId11" Type="http://schemas.openxmlformats.org/officeDocument/2006/relationships/hyperlink" Target="https://login.consultant.ru/link/?req=doc&amp;base=LAW&amp;n=474024&amp;dst=101166"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LAW&amp;n=464196&amp;dst=100164" TargetMode="External"/><Relationship Id="rId23" Type="http://schemas.openxmlformats.org/officeDocument/2006/relationships/fontTable" Target="fontTable.xml"/><Relationship Id="rId10" Type="http://schemas.openxmlformats.org/officeDocument/2006/relationships/hyperlink" Target="https://login.consultant.ru/link/?req=doc&amp;base=LAW&amp;n=465792" TargetMode="External"/><Relationship Id="rId19" Type="http://schemas.openxmlformats.org/officeDocument/2006/relationships/hyperlink" Target="https://login.consultant.ru/link/?req=doc&amp;base=LAW&amp;n=474024&amp;dst=3067" TargetMode="External"/><Relationship Id="rId4" Type="http://schemas.openxmlformats.org/officeDocument/2006/relationships/footnotes" Target="footnotes.xml"/><Relationship Id="rId9" Type="http://schemas.openxmlformats.org/officeDocument/2006/relationships/hyperlink" Target="https://login.consultant.ru/link/?req=doc&amp;base=LAW&amp;n=137158&amp;dst=100007" TargetMode="External"/><Relationship Id="rId14" Type="http://schemas.openxmlformats.org/officeDocument/2006/relationships/hyperlink" Target="https://login.consultant.ru/link/?req=doc&amp;base=LAW&amp;n=472846&amp;dst=616"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3170</Words>
  <Characters>18075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М. Магомедова</dc:creator>
  <cp:keywords/>
  <dc:description/>
  <cp:lastModifiedBy>Ирина М. Магомедова</cp:lastModifiedBy>
  <cp:revision>3</cp:revision>
  <dcterms:created xsi:type="dcterms:W3CDTF">2024-11-11T13:06:00Z</dcterms:created>
  <dcterms:modified xsi:type="dcterms:W3CDTF">2024-11-11T13:06:00Z</dcterms:modified>
</cp:coreProperties>
</file>